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B1" w:rsidRPr="00F75D28" w:rsidRDefault="005474B1" w:rsidP="00F75D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D28">
        <w:rPr>
          <w:rFonts w:ascii="Times New Roman" w:hAnsi="Times New Roman" w:cs="Times New Roman"/>
          <w:b/>
          <w:sz w:val="28"/>
          <w:szCs w:val="28"/>
        </w:rPr>
        <w:t>К</w:t>
      </w:r>
      <w:r w:rsidR="00742647" w:rsidRPr="00F75D28">
        <w:rPr>
          <w:rFonts w:ascii="Times New Roman" w:hAnsi="Times New Roman" w:cs="Times New Roman"/>
          <w:b/>
          <w:sz w:val="28"/>
          <w:szCs w:val="28"/>
        </w:rPr>
        <w:t xml:space="preserve">артотека </w:t>
      </w:r>
      <w:r w:rsidRPr="00F75D28">
        <w:rPr>
          <w:rFonts w:ascii="Times New Roman" w:hAnsi="Times New Roman" w:cs="Times New Roman"/>
          <w:b/>
          <w:sz w:val="28"/>
          <w:szCs w:val="28"/>
        </w:rPr>
        <w:t xml:space="preserve"> дидактических игр </w:t>
      </w:r>
      <w:r w:rsidR="00FE3824" w:rsidRPr="00F75D28">
        <w:rPr>
          <w:rFonts w:ascii="Times New Roman" w:hAnsi="Times New Roman" w:cs="Times New Roman"/>
          <w:b/>
          <w:sz w:val="28"/>
          <w:szCs w:val="28"/>
        </w:rPr>
        <w:t xml:space="preserve">по экологии для </w:t>
      </w:r>
      <w:r w:rsidRPr="00F75D28">
        <w:rPr>
          <w:rFonts w:ascii="Times New Roman" w:hAnsi="Times New Roman" w:cs="Times New Roman"/>
          <w:b/>
          <w:sz w:val="28"/>
          <w:szCs w:val="28"/>
        </w:rPr>
        <w:t>подготовительной группы компенсирующей направленности</w:t>
      </w:r>
    </w:p>
    <w:p w:rsidR="00DA6EBF" w:rsidRPr="00F75D28" w:rsidRDefault="00B66C0D" w:rsidP="00F75D2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Дида</w:t>
      </w:r>
      <w:r w:rsidR="00E37173"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ктическая игра</w:t>
      </w:r>
      <w:r w:rsidR="008C6C44"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 1 </w:t>
      </w:r>
      <w:r w:rsidR="00E37173"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«Живое  и неживое</w:t>
      </w: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».</w:t>
      </w:r>
    </w:p>
    <w:p w:rsidR="00FE3824" w:rsidRPr="00F75D28" w:rsidRDefault="00B66C0D" w:rsidP="00F75D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D28">
        <w:rPr>
          <w:rFonts w:ascii="Times New Roman" w:hAnsi="Times New Roman" w:cs="Times New Roman"/>
          <w:sz w:val="28"/>
          <w:szCs w:val="28"/>
        </w:rPr>
        <w:t xml:space="preserve"> </w:t>
      </w:r>
      <w:r w:rsidRPr="00F75D28">
        <w:rPr>
          <w:rFonts w:ascii="Times New Roman" w:hAnsi="Times New Roman" w:cs="Times New Roman"/>
          <w:b/>
          <w:sz w:val="28"/>
          <w:szCs w:val="28"/>
        </w:rPr>
        <w:t>Цель:</w:t>
      </w:r>
      <w:r w:rsidRPr="00F75D28">
        <w:rPr>
          <w:rFonts w:ascii="Times New Roman" w:hAnsi="Times New Roman" w:cs="Times New Roman"/>
          <w:sz w:val="28"/>
          <w:szCs w:val="28"/>
        </w:rPr>
        <w:t xml:space="preserve"> </w:t>
      </w:r>
      <w:r w:rsidR="00FE3824" w:rsidRPr="00F75D28">
        <w:rPr>
          <w:rFonts w:ascii="Times New Roman" w:hAnsi="Times New Roman" w:cs="Times New Roman"/>
          <w:sz w:val="28"/>
          <w:szCs w:val="28"/>
        </w:rPr>
        <w:t>расширение</w:t>
      </w:r>
      <w:r w:rsidR="00E37173" w:rsidRPr="00F75D28">
        <w:rPr>
          <w:rFonts w:ascii="Times New Roman" w:hAnsi="Times New Roman" w:cs="Times New Roman"/>
          <w:sz w:val="28"/>
          <w:szCs w:val="28"/>
        </w:rPr>
        <w:t xml:space="preserve"> экологических представлений. Дети узнают  о природных </w:t>
      </w:r>
      <w:r w:rsidR="00824A13" w:rsidRPr="00F75D28">
        <w:rPr>
          <w:rFonts w:ascii="Times New Roman" w:hAnsi="Times New Roman" w:cs="Times New Roman"/>
          <w:sz w:val="28"/>
          <w:szCs w:val="28"/>
        </w:rPr>
        <w:t>объектах</w:t>
      </w:r>
      <w:r w:rsidR="00E37173" w:rsidRPr="00F75D28">
        <w:rPr>
          <w:rFonts w:ascii="Times New Roman" w:hAnsi="Times New Roman" w:cs="Times New Roman"/>
          <w:sz w:val="28"/>
          <w:szCs w:val="28"/>
        </w:rPr>
        <w:t xml:space="preserve">, </w:t>
      </w:r>
      <w:r w:rsidR="00824A13" w:rsidRPr="00F75D28">
        <w:rPr>
          <w:rFonts w:ascii="Times New Roman" w:hAnsi="Times New Roman" w:cs="Times New Roman"/>
          <w:sz w:val="28"/>
          <w:szCs w:val="28"/>
        </w:rPr>
        <w:t xml:space="preserve">о предметах, созданных руками человека, о том, что природа бывает живой и неживой. </w:t>
      </w:r>
      <w:r w:rsidRPr="00F75D28">
        <w:rPr>
          <w:rFonts w:ascii="Times New Roman" w:hAnsi="Times New Roman" w:cs="Times New Roman"/>
          <w:sz w:val="28"/>
          <w:szCs w:val="28"/>
        </w:rPr>
        <w:t>Способствовать расширению и активизации словаря дошкольника, а также развитию памяти и мышления.</w:t>
      </w:r>
      <w:r w:rsidR="00CA204D" w:rsidRPr="00F75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4B1" w:rsidRPr="00F75D28" w:rsidRDefault="00FE3824" w:rsidP="00F75D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D28">
        <w:rPr>
          <w:rFonts w:ascii="Times New Roman" w:hAnsi="Times New Roman" w:cs="Times New Roman"/>
          <w:b/>
          <w:sz w:val="28"/>
          <w:szCs w:val="28"/>
        </w:rPr>
        <w:t>Ход игры</w:t>
      </w:r>
      <w:r w:rsidRPr="00F75D28">
        <w:rPr>
          <w:rFonts w:ascii="Times New Roman" w:hAnsi="Times New Roman" w:cs="Times New Roman"/>
          <w:sz w:val="28"/>
          <w:szCs w:val="28"/>
        </w:rPr>
        <w:t>: п</w:t>
      </w:r>
      <w:r w:rsidR="00824A13" w:rsidRPr="00F75D28">
        <w:rPr>
          <w:rFonts w:ascii="Times New Roman" w:hAnsi="Times New Roman" w:cs="Times New Roman"/>
          <w:sz w:val="28"/>
          <w:szCs w:val="28"/>
        </w:rPr>
        <w:t>редварительно педагог проводит беседу о свойствах объектов окружающего мира, обсудить иллюстрированный материал, познакомить с терминами «живой» и «неживой».</w:t>
      </w:r>
      <w:r w:rsidR="007625FA" w:rsidRPr="00F75D28">
        <w:rPr>
          <w:rFonts w:ascii="Times New Roman" w:hAnsi="Times New Roman" w:cs="Times New Roman"/>
          <w:sz w:val="28"/>
          <w:szCs w:val="28"/>
        </w:rPr>
        <w:t xml:space="preserve"> Прищепками красного цвета обозначить «неживое»</w:t>
      </w:r>
      <w:r w:rsidR="00DA6EBF" w:rsidRPr="00F75D28">
        <w:rPr>
          <w:rFonts w:ascii="Times New Roman" w:hAnsi="Times New Roman" w:cs="Times New Roman"/>
          <w:sz w:val="28"/>
          <w:szCs w:val="28"/>
        </w:rPr>
        <w:t>,</w:t>
      </w:r>
      <w:r w:rsidR="007625FA" w:rsidRPr="00F75D28">
        <w:rPr>
          <w:rFonts w:ascii="Times New Roman" w:hAnsi="Times New Roman" w:cs="Times New Roman"/>
          <w:sz w:val="28"/>
          <w:szCs w:val="28"/>
        </w:rPr>
        <w:t xml:space="preserve"> а зелеными «живое».</w:t>
      </w:r>
    </w:p>
    <w:p w:rsidR="00FE3824" w:rsidRPr="00F75D28" w:rsidRDefault="00FE3824" w:rsidP="00F75D2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D28">
        <w:rPr>
          <w:rFonts w:ascii="Times New Roman" w:hAnsi="Times New Roman" w:cs="Times New Roman"/>
          <w:b/>
          <w:sz w:val="28"/>
          <w:szCs w:val="28"/>
        </w:rPr>
        <w:t>Приложени</w:t>
      </w:r>
      <w:r w:rsidR="00162A11" w:rsidRPr="00F75D28">
        <w:rPr>
          <w:rFonts w:ascii="Times New Roman" w:hAnsi="Times New Roman" w:cs="Times New Roman"/>
          <w:b/>
          <w:sz w:val="28"/>
          <w:szCs w:val="28"/>
        </w:rPr>
        <w:t>е №</w:t>
      </w:r>
      <w:r w:rsidRPr="00F75D28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F8225C" w:rsidRPr="00F75D28" w:rsidRDefault="00F8225C" w:rsidP="00F75D28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A6EBF" w:rsidRPr="00F75D28" w:rsidRDefault="00271EEE" w:rsidP="00F75D2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Дидактическая игра</w:t>
      </w:r>
      <w:r w:rsidR="008C6C44" w:rsidRPr="00F75D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№ 2 </w:t>
      </w:r>
      <w:r w:rsidRPr="00F75D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«Угадай, кто что ест?».</w:t>
      </w:r>
    </w:p>
    <w:p w:rsidR="00DA6EBF" w:rsidRPr="00F75D28" w:rsidRDefault="00271EEE" w:rsidP="00F75D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D28">
        <w:rPr>
          <w:rFonts w:ascii="Times New Roman" w:hAnsi="Times New Roman" w:cs="Times New Roman"/>
          <w:sz w:val="28"/>
          <w:szCs w:val="28"/>
        </w:rPr>
        <w:t xml:space="preserve"> </w:t>
      </w:r>
      <w:r w:rsidRPr="00F75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F75D28"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Закрепить знания детей о том, чем питаются разные домашние и дикие животные. Разв</w:t>
      </w:r>
      <w:r w:rsidR="00CF3FFE" w:rsidRPr="00F75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ивать мышление, внимание, речь. </w:t>
      </w:r>
      <w:r w:rsidRPr="00F75D2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бережное отношение к диким и домашним животным.</w:t>
      </w:r>
    </w:p>
    <w:p w:rsidR="005474B1" w:rsidRPr="00F75D28" w:rsidRDefault="00271EEE" w:rsidP="00F75D28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5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Задачи: закрепить знания по темам "Дикие и домашние животные", создать условия для активизации словаря ребенка по данным темам, развивать способность анализировать, умение различать и называть животных</w:t>
      </w:r>
      <w:r w:rsidR="00B5075D" w:rsidRPr="00F75D2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75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62A11" w:rsidRPr="00F75D28" w:rsidRDefault="00162A11" w:rsidP="00F75D28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5D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Ход игры:</w:t>
      </w:r>
      <w:r w:rsidR="00BF24D4" w:rsidRPr="00F75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Ребенку предлагаются  разрезные карточки с животными (дикими и домашними) и набор карточек с изображением продукта питания для животного. Ребенок выбирает животное и соответственно тот продукт, который это животное поедает.</w:t>
      </w:r>
    </w:p>
    <w:p w:rsidR="00BF24D4" w:rsidRPr="00F75D28" w:rsidRDefault="00BF24D4" w:rsidP="00F75D28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5D28">
        <w:rPr>
          <w:rFonts w:ascii="Times New Roman" w:hAnsi="Times New Roman" w:cs="Times New Roman"/>
          <w:sz w:val="28"/>
          <w:szCs w:val="28"/>
          <w:shd w:val="clear" w:color="auto" w:fill="FFFFFF"/>
        </w:rPr>
        <w:t>Можно усложнить: Воспитатель не правильно раскладывает  карточки с продуктами питания, которыми  питаются животные (домашние и дикие). Задача ребенка -   сопоставить правильно продукт и животное</w:t>
      </w:r>
      <w:r w:rsidR="00345416" w:rsidRPr="00F75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объяснить свое решение, используя активный словарный запас по данной теме.</w:t>
      </w:r>
    </w:p>
    <w:p w:rsidR="00345416" w:rsidRPr="00F75D28" w:rsidRDefault="00345416" w:rsidP="00F75D2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75D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Приложение №2</w:t>
      </w:r>
    </w:p>
    <w:p w:rsidR="00345416" w:rsidRPr="00F75D28" w:rsidRDefault="00345416" w:rsidP="00F75D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25C" w:rsidRPr="00F75D28" w:rsidRDefault="000057D2" w:rsidP="00F75D2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75D2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F8225C" w:rsidRPr="00F75D28" w:rsidRDefault="00F8225C" w:rsidP="00F75D2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26278" w:rsidRPr="00F75D28" w:rsidRDefault="00207FE1" w:rsidP="00F75D28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F75D28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Дидактическая игра</w:t>
      </w:r>
      <w:r w:rsidRPr="00F75D2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8C6C44" w:rsidRPr="00F75D28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№ 3</w:t>
      </w:r>
      <w:r w:rsidR="008C6C44" w:rsidRPr="00F75D2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Pr="00F75D28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«Сортировка мусора».</w:t>
      </w:r>
    </w:p>
    <w:p w:rsidR="00207FE1" w:rsidRPr="00F75D28" w:rsidRDefault="00207FE1" w:rsidP="00F75D28">
      <w:pPr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75D2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Цел</w:t>
      </w:r>
      <w:r w:rsidR="00010166" w:rsidRPr="00F75D2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ь:</w:t>
      </w:r>
      <w:r w:rsidR="00010166"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Ознакомление детей с понятиями «сортировка мусора», «вторичная переработка» и повышение экологической культуры.</w:t>
      </w:r>
    </w:p>
    <w:p w:rsidR="00F75D28" w:rsidRDefault="00010166" w:rsidP="00F75D28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>Задачи:</w:t>
      </w:r>
      <w:r w:rsidR="00340AF1"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>Формировать представление у детей о вторичной переработке мусора для сохранеия окружающей среды.</w:t>
      </w:r>
      <w:r w:rsidR="00340AF1"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>Развивать умения сортировать предметы по материалам, из которых они были изготовлены.</w:t>
      </w:r>
      <w:r w:rsidR="00340AF1"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>Развивать внимание, память , мышление.</w:t>
      </w:r>
      <w:r w:rsidR="00340AF1"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>Воспитывать любовь и бережное отношение к окружающей среде.</w:t>
      </w:r>
      <w:r w:rsidR="00F75D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C0D1D" w:rsidRPr="00F75D28" w:rsidRDefault="00D456E0" w:rsidP="00F75D28">
      <w:pPr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75D2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Ход игры:</w:t>
      </w:r>
      <w:r w:rsidR="00DC0D1D"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Детям предлагается экологическая ситуация: : « Люди приехали на  пикник и после себя оставили мусор. Представьте ребята, что получиться, если мы не научимся убирать за собой мусор, к чему это может привести? А сколько это будет за целый год ? Даже подумать страшно!Целые горы старых ненужных вещей. Что вы можете предложить ?</w:t>
      </w:r>
      <w:r w:rsidR="009078EA" w:rsidRPr="00F75D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Нужно собрать мусор и разложить его по контейнерам «Бумага», «Стекло», «Металл», «Пластик», «Пищевые отходы».</w:t>
      </w:r>
    </w:p>
    <w:p w:rsidR="00116575" w:rsidRPr="00F75D28" w:rsidRDefault="00116575" w:rsidP="00F75D28">
      <w:pPr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75D2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Приложение № 3</w:t>
      </w:r>
    </w:p>
    <w:p w:rsidR="00D456E0" w:rsidRPr="00F75D28" w:rsidRDefault="00D456E0" w:rsidP="00F75D28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8225C" w:rsidRPr="00F75D28" w:rsidRDefault="00F8225C" w:rsidP="00F75D2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C44" w:rsidRPr="00F75D28" w:rsidRDefault="008C6C44" w:rsidP="00F75D2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Дидактическая игра</w:t>
      </w:r>
      <w:r w:rsidRPr="00F75D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№ 4</w:t>
      </w:r>
      <w:r w:rsidRPr="00F75D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 Летает, прыгает, плавает».</w:t>
      </w:r>
    </w:p>
    <w:p w:rsidR="00A610EC" w:rsidRPr="00F75D28" w:rsidRDefault="008C6C44" w:rsidP="00F75D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D28">
        <w:rPr>
          <w:rFonts w:ascii="Times New Roman" w:hAnsi="Times New Roman" w:cs="Times New Roman"/>
          <w:b/>
          <w:sz w:val="28"/>
          <w:szCs w:val="28"/>
        </w:rPr>
        <w:t>Цель:</w:t>
      </w:r>
      <w:r w:rsidRPr="00F75D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10EC" w:rsidRPr="00F75D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Формировать  представления о признаках животных как живых существ: животные двигаются (ходят, прыгают, плавают, летают); формировать умение группировать животных по разным признакам: по классам (птицы, рыбы, насекомые),  способу передвижения (прыгающие, плавающие, летающие).</w:t>
      </w:r>
      <w:proofErr w:type="gramEnd"/>
    </w:p>
    <w:p w:rsidR="00F75D28" w:rsidRDefault="008C6C44" w:rsidP="00F75D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  <w:r w:rsidRPr="00F75D28">
        <w:rPr>
          <w:rFonts w:ascii="Times New Roman" w:hAnsi="Times New Roman" w:cs="Times New Roman"/>
          <w:sz w:val="28"/>
          <w:szCs w:val="28"/>
        </w:rPr>
        <w:t xml:space="preserve"> Вызвать у детей желание анализировать, устанавливать простейшие причинно-следственные связи, делать обобщения, отвечать на вопросы, активизировать память, воспитывать бережное  отношение к природе.</w:t>
      </w:r>
    </w:p>
    <w:p w:rsidR="00A610EC" w:rsidRPr="00F75D28" w:rsidRDefault="009224EF" w:rsidP="00F75D28">
      <w:pPr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75D28">
        <w:rPr>
          <w:rFonts w:ascii="Times New Roman" w:hAnsi="Times New Roman" w:cs="Times New Roman"/>
          <w:b/>
          <w:sz w:val="28"/>
          <w:szCs w:val="28"/>
        </w:rPr>
        <w:t>Ход игры:</w:t>
      </w:r>
      <w:r w:rsidR="00A610EC" w:rsidRPr="00F75D28">
        <w:rPr>
          <w:rFonts w:ascii="Times New Roman" w:hAnsi="Times New Roman" w:cs="Times New Roman"/>
          <w:color w:val="111111"/>
          <w:sz w:val="28"/>
          <w:szCs w:val="28"/>
        </w:rPr>
        <w:t xml:space="preserve"> Приготовлены три  картинки условно обозначающих классификацию: «летают» - небо, «прыгают» - земля, «плавают» - вода. Картинки с изображением животных. Задача воспитанников распределить животных по признакам.</w:t>
      </w:r>
    </w:p>
    <w:p w:rsidR="00A610EC" w:rsidRPr="00F75D28" w:rsidRDefault="00A610EC" w:rsidP="00F75D2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</w:rPr>
      </w:pPr>
      <w:r w:rsidRPr="00F75D28">
        <w:rPr>
          <w:color w:val="111111"/>
          <w:sz w:val="28"/>
          <w:szCs w:val="28"/>
        </w:rPr>
        <w:t>Летают: пчела, бабочка, грач, ворона, галка</w:t>
      </w:r>
    </w:p>
    <w:p w:rsidR="00A610EC" w:rsidRPr="00F75D28" w:rsidRDefault="00A610EC" w:rsidP="00F75D2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</w:rPr>
      </w:pPr>
      <w:r w:rsidRPr="00F75D28">
        <w:rPr>
          <w:color w:val="111111"/>
          <w:sz w:val="28"/>
          <w:szCs w:val="28"/>
        </w:rPr>
        <w:lastRenderedPageBreak/>
        <w:t>Прыгают: белка, кузнечик, заяц, лягушка</w:t>
      </w:r>
    </w:p>
    <w:p w:rsidR="00A610EC" w:rsidRPr="00F75D28" w:rsidRDefault="00A610EC" w:rsidP="00F75D2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</w:rPr>
      </w:pPr>
      <w:r w:rsidRPr="00F75D28">
        <w:rPr>
          <w:color w:val="111111"/>
          <w:sz w:val="28"/>
          <w:szCs w:val="28"/>
        </w:rPr>
        <w:t>Плавают: бобёр, щука, выдра, дельфин, карп.</w:t>
      </w:r>
    </w:p>
    <w:p w:rsidR="00A610EC" w:rsidRPr="00F75D28" w:rsidRDefault="00A610EC" w:rsidP="00F75D2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111111"/>
          <w:sz w:val="28"/>
          <w:szCs w:val="28"/>
        </w:rPr>
      </w:pPr>
      <w:r w:rsidRPr="00F75D28">
        <w:rPr>
          <w:b/>
          <w:color w:val="111111"/>
          <w:sz w:val="28"/>
          <w:szCs w:val="28"/>
        </w:rPr>
        <w:t>Приложение №4</w:t>
      </w:r>
    </w:p>
    <w:p w:rsidR="009224EF" w:rsidRPr="00F75D28" w:rsidRDefault="009224EF" w:rsidP="00F75D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4ADD" w:rsidRPr="00F75D28" w:rsidRDefault="00C64ADD" w:rsidP="00F75D2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Дидактическая игра № 5</w:t>
      </w:r>
      <w:r w:rsidRPr="00F75D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75D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«Отгадай, с какого дерева упал  лист?»</w:t>
      </w:r>
    </w:p>
    <w:p w:rsidR="00C64ADD" w:rsidRPr="00F75D28" w:rsidRDefault="00C64ADD" w:rsidP="00F75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D28">
        <w:rPr>
          <w:rFonts w:ascii="Times New Roman" w:hAnsi="Times New Roman" w:cs="Times New Roman"/>
          <w:b/>
          <w:sz w:val="28"/>
          <w:szCs w:val="28"/>
        </w:rPr>
        <w:t>Цель:</w:t>
      </w:r>
      <w:r w:rsidR="006753B8" w:rsidRPr="00F75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формировать  представления  детей о различных  видах  деревьев, их особенностях, пользе для человека. Развивать познавательный интерес детей, внимание, наблюдательность</w:t>
      </w:r>
      <w:r w:rsidR="00FD3B3E" w:rsidRPr="00F75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D72B2" w:rsidRPr="00F75D28" w:rsidRDefault="00F75D28" w:rsidP="00F75D28">
      <w:pPr>
        <w:pStyle w:val="a5"/>
        <w:shd w:val="clear" w:color="auto" w:fill="F9FAFA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>
        <w:rPr>
          <w:b/>
          <w:sz w:val="28"/>
          <w:szCs w:val="28"/>
        </w:rPr>
        <w:t>Задачи</w:t>
      </w:r>
      <w:r w:rsidR="00C64ADD" w:rsidRPr="00F75D28">
        <w:rPr>
          <w:b/>
          <w:sz w:val="28"/>
          <w:szCs w:val="28"/>
        </w:rPr>
        <w:t>:</w:t>
      </w:r>
      <w:r w:rsidR="00C64ADD" w:rsidRPr="00F75D28">
        <w:rPr>
          <w:sz w:val="28"/>
          <w:szCs w:val="28"/>
        </w:rPr>
        <w:t xml:space="preserve"> </w:t>
      </w:r>
      <w:r w:rsidR="000D72B2" w:rsidRPr="00F75D28">
        <w:rPr>
          <w:color w:val="010101"/>
          <w:sz w:val="28"/>
          <w:szCs w:val="28"/>
          <w:shd w:val="clear" w:color="auto" w:fill="FFFFFF"/>
        </w:rPr>
        <w:t>закрепить с детьми названия деревьев, внешний вид листьев, плодов;</w:t>
      </w:r>
      <w:r>
        <w:rPr>
          <w:color w:val="010101"/>
          <w:sz w:val="28"/>
          <w:szCs w:val="28"/>
          <w:shd w:val="clear" w:color="auto" w:fill="FFFFFF"/>
        </w:rPr>
        <w:t xml:space="preserve"> </w:t>
      </w:r>
      <w:r w:rsidR="000D72B2" w:rsidRPr="00F75D28">
        <w:rPr>
          <w:color w:val="010101"/>
          <w:sz w:val="28"/>
          <w:szCs w:val="28"/>
          <w:shd w:val="clear" w:color="auto" w:fill="FFFFFF"/>
        </w:rPr>
        <w:t>развивать внимание, наблюдательность, память;</w:t>
      </w:r>
      <w:r w:rsidR="00FD3B3E" w:rsidRPr="00F75D28">
        <w:rPr>
          <w:color w:val="000000"/>
          <w:sz w:val="28"/>
          <w:szCs w:val="28"/>
          <w:shd w:val="clear" w:color="auto" w:fill="FFFFFF"/>
        </w:rPr>
        <w:t xml:space="preserve"> активизировать  словарный  запас детей,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0D72B2" w:rsidRPr="00F75D28">
        <w:rPr>
          <w:color w:val="010101"/>
          <w:sz w:val="28"/>
          <w:szCs w:val="28"/>
          <w:shd w:val="clear" w:color="auto" w:fill="FFFFFF"/>
        </w:rPr>
        <w:t>воспитывать познавательный интерес.</w:t>
      </w:r>
    </w:p>
    <w:p w:rsidR="00F75D28" w:rsidRDefault="002D377A" w:rsidP="00F75D28">
      <w:pPr>
        <w:pStyle w:val="a5"/>
        <w:shd w:val="clear" w:color="auto" w:fill="F9FAFA"/>
        <w:spacing w:before="0" w:beforeAutospacing="0" w:after="240" w:afterAutospacing="0"/>
        <w:ind w:firstLine="709"/>
        <w:jc w:val="both"/>
        <w:rPr>
          <w:color w:val="010101"/>
          <w:sz w:val="28"/>
          <w:szCs w:val="28"/>
        </w:rPr>
      </w:pPr>
      <w:r w:rsidRPr="00F75D28">
        <w:rPr>
          <w:b/>
          <w:sz w:val="28"/>
          <w:szCs w:val="28"/>
        </w:rPr>
        <w:t>Ход игры:</w:t>
      </w:r>
      <w:r w:rsidRPr="00F75D28">
        <w:rPr>
          <w:color w:val="010101"/>
          <w:sz w:val="28"/>
          <w:szCs w:val="28"/>
        </w:rPr>
        <w:t xml:space="preserve"> Идём </w:t>
      </w:r>
      <w:r w:rsidR="008C2A8B" w:rsidRPr="00F75D28">
        <w:rPr>
          <w:color w:val="010101"/>
          <w:sz w:val="28"/>
          <w:szCs w:val="28"/>
        </w:rPr>
        <w:t xml:space="preserve"> с ребятами на прогулку и рассматриваем деревья, которые посажены на территории детского сада, собираем </w:t>
      </w:r>
      <w:r w:rsidRPr="00F75D28">
        <w:rPr>
          <w:color w:val="010101"/>
          <w:sz w:val="28"/>
          <w:szCs w:val="28"/>
        </w:rPr>
        <w:t xml:space="preserve"> опавшие листья, определяем с</w:t>
      </w:r>
      <w:r w:rsidR="008C2A8B" w:rsidRPr="00F75D28">
        <w:rPr>
          <w:color w:val="010101"/>
          <w:sz w:val="28"/>
          <w:szCs w:val="28"/>
        </w:rPr>
        <w:t xml:space="preserve"> какого они дерева, показывают  и называют </w:t>
      </w:r>
      <w:r w:rsidRPr="00F75D28">
        <w:rPr>
          <w:color w:val="010101"/>
          <w:sz w:val="28"/>
          <w:szCs w:val="28"/>
        </w:rPr>
        <w:t xml:space="preserve"> это дерево. </w:t>
      </w:r>
    </w:p>
    <w:p w:rsidR="006753B8" w:rsidRPr="00F75D28" w:rsidRDefault="006753B8" w:rsidP="00F75D28">
      <w:pPr>
        <w:pStyle w:val="a5"/>
        <w:shd w:val="clear" w:color="auto" w:fill="F9FAFA"/>
        <w:spacing w:before="0" w:beforeAutospacing="0" w:after="240" w:afterAutospacing="0"/>
        <w:ind w:firstLine="709"/>
        <w:jc w:val="both"/>
        <w:rPr>
          <w:b/>
          <w:color w:val="000000"/>
          <w:sz w:val="28"/>
          <w:szCs w:val="28"/>
        </w:rPr>
      </w:pPr>
      <w:r w:rsidRPr="00F75D28">
        <w:rPr>
          <w:rStyle w:val="c6"/>
          <w:b/>
          <w:bCs/>
          <w:color w:val="000000"/>
          <w:sz w:val="28"/>
          <w:szCs w:val="28"/>
        </w:rPr>
        <w:t>Варианты игры.</w:t>
      </w:r>
    </w:p>
    <w:p w:rsidR="006753B8" w:rsidRPr="00F75D28" w:rsidRDefault="006753B8" w:rsidP="00F75D28">
      <w:pPr>
        <w:pStyle w:val="c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F75D28">
        <w:rPr>
          <w:rStyle w:val="c4"/>
          <w:b/>
          <w:bCs/>
          <w:color w:val="000000"/>
          <w:sz w:val="28"/>
          <w:szCs w:val="28"/>
        </w:rPr>
        <w:t>1.</w:t>
      </w:r>
      <w:r w:rsidRPr="00F75D28">
        <w:rPr>
          <w:rStyle w:val="c0"/>
          <w:color w:val="000000"/>
          <w:sz w:val="28"/>
          <w:szCs w:val="28"/>
        </w:rPr>
        <w:t>Подобрать листочки к каждому дереву, назвать дерево и листочек                </w:t>
      </w:r>
      <w:r w:rsidR="002D377A" w:rsidRPr="00F75D28">
        <w:rPr>
          <w:rStyle w:val="c0"/>
          <w:color w:val="000000"/>
          <w:sz w:val="28"/>
          <w:szCs w:val="28"/>
        </w:rPr>
        <w:t xml:space="preserve">         </w:t>
      </w:r>
      <w:r w:rsidRPr="00F75D28">
        <w:rPr>
          <w:rStyle w:val="c0"/>
          <w:color w:val="000000"/>
          <w:sz w:val="28"/>
          <w:szCs w:val="28"/>
        </w:rPr>
        <w:t xml:space="preserve">  (Например, «Это дерево называется берёза, а листочек берёзовый»</w:t>
      </w:r>
      <w:r w:rsidR="002D377A" w:rsidRPr="00F75D28">
        <w:rPr>
          <w:rStyle w:val="c0"/>
          <w:color w:val="000000"/>
          <w:sz w:val="28"/>
          <w:szCs w:val="28"/>
        </w:rPr>
        <w:t>)</w:t>
      </w:r>
      <w:r w:rsidRPr="00F75D28">
        <w:rPr>
          <w:rStyle w:val="c0"/>
          <w:color w:val="000000"/>
          <w:sz w:val="28"/>
          <w:szCs w:val="28"/>
        </w:rPr>
        <w:t>.</w:t>
      </w:r>
    </w:p>
    <w:p w:rsidR="006753B8" w:rsidRPr="00F75D28" w:rsidRDefault="006753B8" w:rsidP="00F75D28">
      <w:pPr>
        <w:pStyle w:val="c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  <w:sz w:val="28"/>
          <w:szCs w:val="28"/>
        </w:rPr>
      </w:pPr>
      <w:proofErr w:type="gramStart"/>
      <w:r w:rsidRPr="00F75D28">
        <w:rPr>
          <w:rStyle w:val="c4"/>
          <w:b/>
          <w:bCs/>
          <w:color w:val="000000"/>
          <w:sz w:val="28"/>
          <w:szCs w:val="28"/>
        </w:rPr>
        <w:t>2</w:t>
      </w:r>
      <w:r w:rsidRPr="00F75D28">
        <w:rPr>
          <w:rStyle w:val="c0"/>
          <w:color w:val="000000"/>
          <w:sz w:val="28"/>
          <w:szCs w:val="28"/>
        </w:rPr>
        <w:t>.Описать дерево и его листья  (Например, «Это дерево называется дуб.</w:t>
      </w:r>
      <w:proofErr w:type="gramEnd"/>
      <w:r w:rsidRPr="00F75D28">
        <w:rPr>
          <w:rStyle w:val="c0"/>
          <w:color w:val="000000"/>
          <w:sz w:val="28"/>
          <w:szCs w:val="28"/>
        </w:rPr>
        <w:t xml:space="preserve"> Дуб считают лиственным деревом. Это очень могучее крепкое дерево с широким разветвлённым стволом чаще всего произрастает в лесу. </w:t>
      </w:r>
      <w:proofErr w:type="gramStart"/>
      <w:r w:rsidRPr="00F75D28">
        <w:rPr>
          <w:rStyle w:val="c0"/>
          <w:color w:val="000000"/>
          <w:sz w:val="28"/>
          <w:szCs w:val="28"/>
        </w:rPr>
        <w:t>Листья  дуба светло – зелёного цвета, гладкие с не ровными краями.)</w:t>
      </w:r>
      <w:proofErr w:type="gramEnd"/>
    </w:p>
    <w:p w:rsidR="006753B8" w:rsidRPr="00F75D28" w:rsidRDefault="006753B8" w:rsidP="00F75D28">
      <w:pPr>
        <w:pStyle w:val="c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F75D28">
        <w:rPr>
          <w:rStyle w:val="c4"/>
          <w:b/>
          <w:bCs/>
          <w:color w:val="000000"/>
          <w:sz w:val="28"/>
          <w:szCs w:val="28"/>
        </w:rPr>
        <w:t>3.</w:t>
      </w:r>
      <w:r w:rsidRPr="00F75D28">
        <w:rPr>
          <w:rStyle w:val="c0"/>
          <w:color w:val="000000"/>
          <w:sz w:val="28"/>
          <w:szCs w:val="28"/>
        </w:rPr>
        <w:t>Найти деревья, у которых есть иголочки, назвать их.</w:t>
      </w:r>
    </w:p>
    <w:p w:rsidR="006753B8" w:rsidRPr="00F75D28" w:rsidRDefault="006753B8" w:rsidP="00F75D28">
      <w:pPr>
        <w:pStyle w:val="c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F75D28">
        <w:rPr>
          <w:rStyle w:val="c4"/>
          <w:b/>
          <w:bCs/>
          <w:color w:val="000000"/>
          <w:sz w:val="28"/>
          <w:szCs w:val="28"/>
        </w:rPr>
        <w:t>4.</w:t>
      </w:r>
      <w:r w:rsidRPr="00F75D28">
        <w:rPr>
          <w:rStyle w:val="c0"/>
          <w:color w:val="000000"/>
          <w:sz w:val="28"/>
          <w:szCs w:val="28"/>
        </w:rPr>
        <w:t> Назвать особенность каждого дерева (Например, на дубе растут жёлуди, черёмуха приносит чёрные ягодки, у берёзы есть серёжки и т. д.)</w:t>
      </w:r>
    </w:p>
    <w:p w:rsidR="006753B8" w:rsidRPr="00F75D28" w:rsidRDefault="006753B8" w:rsidP="00F75D28">
      <w:pPr>
        <w:pStyle w:val="c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75D28">
        <w:rPr>
          <w:rStyle w:val="c4"/>
          <w:b/>
          <w:bCs/>
          <w:color w:val="000000"/>
          <w:sz w:val="28"/>
          <w:szCs w:val="28"/>
        </w:rPr>
        <w:t>5.</w:t>
      </w:r>
      <w:r w:rsidRPr="00F75D28">
        <w:rPr>
          <w:rStyle w:val="c0"/>
          <w:color w:val="000000"/>
          <w:sz w:val="28"/>
          <w:szCs w:val="28"/>
        </w:rPr>
        <w:t> Составить рассказ о берёзе и дубе, о черёмухе и тополе, о сосне и иве, опираясь на картинки деревьев.</w:t>
      </w:r>
    </w:p>
    <w:p w:rsidR="004E6AD1" w:rsidRPr="00F75D28" w:rsidRDefault="004E6AD1" w:rsidP="00F75D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6AD1" w:rsidRPr="00F75D28" w:rsidSect="00C35196">
      <w:pgSz w:w="11906" w:h="16838"/>
      <w:pgMar w:top="1134" w:right="1077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474B1"/>
    <w:rsid w:val="000057D2"/>
    <w:rsid w:val="00010166"/>
    <w:rsid w:val="0009105D"/>
    <w:rsid w:val="000D72B2"/>
    <w:rsid w:val="00116575"/>
    <w:rsid w:val="00162A11"/>
    <w:rsid w:val="001B1856"/>
    <w:rsid w:val="00207FE1"/>
    <w:rsid w:val="00223DF1"/>
    <w:rsid w:val="00271EEE"/>
    <w:rsid w:val="002D00A2"/>
    <w:rsid w:val="002D377A"/>
    <w:rsid w:val="00340AF1"/>
    <w:rsid w:val="00345416"/>
    <w:rsid w:val="004121C9"/>
    <w:rsid w:val="004E6AD1"/>
    <w:rsid w:val="0053602C"/>
    <w:rsid w:val="005474B1"/>
    <w:rsid w:val="006307E2"/>
    <w:rsid w:val="006753B8"/>
    <w:rsid w:val="006A707D"/>
    <w:rsid w:val="00742647"/>
    <w:rsid w:val="007625FA"/>
    <w:rsid w:val="00824A13"/>
    <w:rsid w:val="008C2A8B"/>
    <w:rsid w:val="008C6C44"/>
    <w:rsid w:val="009078EA"/>
    <w:rsid w:val="009224EF"/>
    <w:rsid w:val="00A610EC"/>
    <w:rsid w:val="00B5075D"/>
    <w:rsid w:val="00B66C0D"/>
    <w:rsid w:val="00B91B71"/>
    <w:rsid w:val="00BF24D4"/>
    <w:rsid w:val="00C35196"/>
    <w:rsid w:val="00C64ADD"/>
    <w:rsid w:val="00CA204D"/>
    <w:rsid w:val="00CF3FFE"/>
    <w:rsid w:val="00D100ED"/>
    <w:rsid w:val="00D326F0"/>
    <w:rsid w:val="00D456E0"/>
    <w:rsid w:val="00DA6EBF"/>
    <w:rsid w:val="00DC0D1D"/>
    <w:rsid w:val="00DC7E01"/>
    <w:rsid w:val="00E37173"/>
    <w:rsid w:val="00E37CC5"/>
    <w:rsid w:val="00EB5EDE"/>
    <w:rsid w:val="00F0322B"/>
    <w:rsid w:val="00F26278"/>
    <w:rsid w:val="00F75D28"/>
    <w:rsid w:val="00F8225C"/>
    <w:rsid w:val="00FD3B3E"/>
    <w:rsid w:val="00FE3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B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6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7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753B8"/>
  </w:style>
  <w:style w:type="paragraph" w:customStyle="1" w:styleId="c2">
    <w:name w:val="c2"/>
    <w:basedOn w:val="a"/>
    <w:rsid w:val="0067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53B8"/>
  </w:style>
  <w:style w:type="character" w:customStyle="1" w:styleId="c0">
    <w:name w:val="c0"/>
    <w:basedOn w:val="a0"/>
    <w:rsid w:val="006753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2705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50273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917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Creative</cp:lastModifiedBy>
  <cp:revision>25</cp:revision>
  <dcterms:created xsi:type="dcterms:W3CDTF">2023-04-09T09:49:00Z</dcterms:created>
  <dcterms:modified xsi:type="dcterms:W3CDTF">2023-04-14T09:10:00Z</dcterms:modified>
</cp:coreProperties>
</file>